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0C17A5A9" w:rsidR="002E324F" w:rsidRPr="006B0466" w:rsidRDefault="006B0466" w:rsidP="006B0466">
      <w:pPr>
        <w:pStyle w:val="Heading1"/>
      </w:pPr>
      <w:r w:rsidRPr="006B0466">
        <w:t>ERRATA CHRONOLOGY</w:t>
      </w:r>
    </w:p>
    <w:p w14:paraId="66BC4181" w14:textId="0B5F6542" w:rsidR="00436687" w:rsidRPr="00436687" w:rsidRDefault="00436687" w:rsidP="006B0466">
      <w:pPr>
        <w:spacing w:before="240" w:after="0" w:line="240" w:lineRule="auto"/>
        <w:rPr>
          <w:rFonts w:ascii="Calibri" w:hAnsi="Calibri" w:cs="Arial"/>
          <w:sz w:val="24"/>
          <w:szCs w:val="24"/>
        </w:rPr>
      </w:pPr>
      <w:r w:rsidRPr="00436687">
        <w:rPr>
          <w:rFonts w:ascii="Calibri" w:hAnsi="Calibri" w:cs="Arial"/>
          <w:sz w:val="24"/>
          <w:szCs w:val="24"/>
        </w:rPr>
        <w:t xml:space="preserve">The Workforce Services Solicitation for Proposals </w:t>
      </w:r>
      <w:r w:rsidR="00F727FD" w:rsidRPr="00F727FD">
        <w:rPr>
          <w:rFonts w:ascii="Calibri" w:hAnsi="Calibri" w:cs="Arial"/>
          <w:i/>
          <w:iCs/>
          <w:sz w:val="24"/>
          <w:szCs w:val="24"/>
        </w:rPr>
        <w:t>Displaced Oil and Gas Worker Fund (DOGWF) Program</w:t>
      </w:r>
      <w:r w:rsidR="00011B98" w:rsidRPr="00F727FD">
        <w:rPr>
          <w:rFonts w:ascii="Calibri" w:hAnsi="Calibri" w:cs="Arial"/>
          <w:i/>
          <w:iCs/>
          <w:sz w:val="24"/>
          <w:szCs w:val="24"/>
        </w:rPr>
        <w:t xml:space="preserve"> Year 202</w:t>
      </w:r>
      <w:r w:rsidR="00F727FD" w:rsidRPr="00F727FD">
        <w:rPr>
          <w:rFonts w:ascii="Calibri" w:hAnsi="Calibri" w:cs="Arial"/>
          <w:i/>
          <w:iCs/>
          <w:sz w:val="24"/>
          <w:szCs w:val="24"/>
        </w:rPr>
        <w:t>3</w:t>
      </w:r>
      <w:r w:rsidR="00011B98" w:rsidRPr="00F727FD">
        <w:rPr>
          <w:rFonts w:ascii="Calibri" w:hAnsi="Calibri" w:cs="Arial"/>
          <w:i/>
          <w:iCs/>
          <w:sz w:val="24"/>
          <w:szCs w:val="24"/>
        </w:rPr>
        <w:t>-2</w:t>
      </w:r>
      <w:r w:rsidR="00F727FD" w:rsidRPr="00F727FD">
        <w:rPr>
          <w:rFonts w:ascii="Calibri" w:hAnsi="Calibri" w:cs="Arial"/>
          <w:i/>
          <w:iCs/>
          <w:sz w:val="24"/>
          <w:szCs w:val="24"/>
        </w:rPr>
        <w:t>4</w:t>
      </w:r>
      <w:r w:rsidRPr="00436687">
        <w:rPr>
          <w:rFonts w:ascii="Calibri" w:hAnsi="Calibri" w:cs="Arial"/>
          <w:sz w:val="24"/>
          <w:szCs w:val="24"/>
        </w:rPr>
        <w:t xml:space="preserve"> dated </w:t>
      </w:r>
      <w:r w:rsidR="00F727FD">
        <w:rPr>
          <w:rFonts w:ascii="Calibri" w:hAnsi="Calibri" w:cs="Arial"/>
          <w:sz w:val="24"/>
          <w:szCs w:val="24"/>
        </w:rPr>
        <w:t>October 2023</w:t>
      </w:r>
      <w:r w:rsidRPr="00436687">
        <w:rPr>
          <w:rFonts w:ascii="Calibri" w:hAnsi="Calibri" w:cs="Arial"/>
          <w:sz w:val="24"/>
          <w:szCs w:val="24"/>
        </w:rPr>
        <w:t>, was revised with the following changes:</w:t>
      </w:r>
    </w:p>
    <w:p w14:paraId="2DEA4743" w14:textId="77777777" w:rsidR="00654B5C" w:rsidRDefault="00654B5C" w:rsidP="002E324F">
      <w:pPr>
        <w:spacing w:after="0" w:line="240" w:lineRule="auto"/>
        <w:rPr>
          <w:sz w:val="24"/>
          <w:szCs w:val="24"/>
        </w:rPr>
      </w:pPr>
    </w:p>
    <w:p w14:paraId="0E40AA0A" w14:textId="223117AA" w:rsidR="00965191" w:rsidRPr="004B5347" w:rsidRDefault="00654B5C" w:rsidP="002E324F">
      <w:pPr>
        <w:spacing w:after="0" w:line="240" w:lineRule="auto"/>
        <w:rPr>
          <w:sz w:val="24"/>
          <w:szCs w:val="24"/>
        </w:rPr>
      </w:pPr>
      <w:bookmarkStart w:id="0" w:name="_Hlk147323740"/>
      <w:r>
        <w:rPr>
          <w:b/>
          <w:sz w:val="24"/>
          <w:szCs w:val="24"/>
        </w:rPr>
        <w:t>Errata</w:t>
      </w:r>
      <w:r w:rsidR="002E324F" w:rsidRPr="00967059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1</w:t>
      </w:r>
      <w:r w:rsidR="008E009B" w:rsidRPr="003D1C23">
        <w:rPr>
          <w:sz w:val="24"/>
          <w:szCs w:val="24"/>
        </w:rPr>
        <w:t xml:space="preserve"> –</w:t>
      </w:r>
      <w:r w:rsidR="002E324F" w:rsidRPr="002E3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4B5347">
        <w:rPr>
          <w:sz w:val="24"/>
          <w:szCs w:val="24"/>
        </w:rPr>
        <w:t>October 10, 2023</w:t>
      </w:r>
      <w:r>
        <w:rPr>
          <w:sz w:val="24"/>
          <w:szCs w:val="24"/>
        </w:rPr>
        <w:t>, the following ch</w:t>
      </w:r>
      <w:r w:rsidR="00F437CE">
        <w:rPr>
          <w:sz w:val="24"/>
          <w:szCs w:val="24"/>
        </w:rPr>
        <w:t xml:space="preserve">anges were made to the </w:t>
      </w:r>
      <w:r w:rsidR="003A1952">
        <w:rPr>
          <w:sz w:val="24"/>
          <w:szCs w:val="24"/>
        </w:rPr>
        <w:t>DOGWF</w:t>
      </w:r>
      <w:r w:rsidR="00E7700C">
        <w:t xml:space="preserve"> SFP with Forms</w:t>
      </w:r>
      <w:r>
        <w:rPr>
          <w:sz w:val="24"/>
          <w:szCs w:val="24"/>
        </w:rPr>
        <w:t>:</w:t>
      </w:r>
      <w:bookmarkEnd w:id="0"/>
    </w:p>
    <w:p w14:paraId="0C44DC0C" w14:textId="53609935" w:rsidR="00965191" w:rsidRPr="00505D76" w:rsidRDefault="00965191" w:rsidP="003E3F5A">
      <w:pPr>
        <w:pStyle w:val="tabletext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0C005317" w14:textId="78373CC8" w:rsidR="00F727FD" w:rsidRPr="006B0466" w:rsidRDefault="006B0466" w:rsidP="00505D76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bookmarkStart w:id="1" w:name="_Hlk147488352"/>
      <w:r w:rsidRPr="006B0466">
        <w:rPr>
          <w:rFonts w:asciiTheme="minorHAnsi" w:hAnsiTheme="minorHAnsi" w:cstheme="minorHAnsi"/>
        </w:rPr>
        <w:t>Page #</w:t>
      </w:r>
      <w:r w:rsidR="00505D76" w:rsidRPr="006B0466">
        <w:rPr>
          <w:rFonts w:asciiTheme="minorHAnsi" w:hAnsiTheme="minorHAnsi" w:cstheme="minorHAnsi"/>
        </w:rPr>
        <w:t>1</w:t>
      </w:r>
      <w:r w:rsidR="007F6729" w:rsidRPr="006B0466">
        <w:rPr>
          <w:rFonts w:asciiTheme="minorHAnsi" w:hAnsiTheme="minorHAnsi" w:cstheme="minorHAnsi"/>
        </w:rPr>
        <w:t>4</w:t>
      </w:r>
      <w:r w:rsidR="00505D76" w:rsidRPr="006B0466">
        <w:rPr>
          <w:rFonts w:asciiTheme="minorHAnsi" w:hAnsiTheme="minorHAnsi" w:cstheme="minorHAnsi"/>
        </w:rPr>
        <w:t xml:space="preserve"> Figure </w:t>
      </w:r>
      <w:r w:rsidR="00F727FD" w:rsidRPr="006B0466">
        <w:rPr>
          <w:rFonts w:asciiTheme="minorHAnsi" w:hAnsiTheme="minorHAnsi" w:cstheme="minorHAnsi"/>
        </w:rPr>
        <w:t>2</w:t>
      </w:r>
      <w:r w:rsidR="00505D76" w:rsidRPr="006B0466">
        <w:rPr>
          <w:rFonts w:asciiTheme="minorHAnsi" w:hAnsiTheme="minorHAnsi" w:cstheme="minorHAnsi"/>
        </w:rPr>
        <w:t xml:space="preserve">: Application Timeline – </w:t>
      </w:r>
      <w:r w:rsidR="00F727FD" w:rsidRPr="006B0466">
        <w:rPr>
          <w:rFonts w:asciiTheme="minorHAnsi" w:hAnsiTheme="minorHAnsi" w:cstheme="minorHAnsi"/>
        </w:rPr>
        <w:t xml:space="preserve">Deadline to Appeal: November 17, </w:t>
      </w:r>
      <w:proofErr w:type="gramStart"/>
      <w:r w:rsidR="00F727FD" w:rsidRPr="006B0466">
        <w:rPr>
          <w:rFonts w:asciiTheme="minorHAnsi" w:hAnsiTheme="minorHAnsi" w:cstheme="minorHAnsi"/>
        </w:rPr>
        <w:t>2023</w:t>
      </w:r>
      <w:proofErr w:type="gramEnd"/>
      <w:r w:rsidR="007F6729" w:rsidRPr="006B0466">
        <w:rPr>
          <w:rFonts w:asciiTheme="minorHAnsi" w:hAnsiTheme="minorHAnsi" w:cstheme="minorHAnsi"/>
        </w:rPr>
        <w:t xml:space="preserve"> was changed to </w:t>
      </w:r>
      <w:r w:rsidR="00F727FD" w:rsidRPr="006B0466">
        <w:rPr>
          <w:rFonts w:asciiTheme="minorHAnsi" w:hAnsiTheme="minorHAnsi" w:cstheme="minorHAnsi"/>
        </w:rPr>
        <w:t xml:space="preserve">November 27, 2023. </w:t>
      </w:r>
    </w:p>
    <w:p w14:paraId="408BBFBC" w14:textId="2A34BFEB" w:rsidR="00505D76" w:rsidRPr="006B0466" w:rsidRDefault="006B0466" w:rsidP="00505D76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 w:rsidRPr="006B0466">
        <w:rPr>
          <w:rFonts w:asciiTheme="minorHAnsi" w:hAnsiTheme="minorHAnsi" w:cstheme="minorHAnsi"/>
        </w:rPr>
        <w:t>Page #</w:t>
      </w:r>
      <w:r w:rsidR="00F727FD" w:rsidRPr="006B0466">
        <w:rPr>
          <w:rFonts w:asciiTheme="minorHAnsi" w:hAnsiTheme="minorHAnsi" w:cstheme="minorHAnsi"/>
        </w:rPr>
        <w:t>14 Figure 2: Application Timeline – Estimated project start date: January 2024 was changed to June 2024.</w:t>
      </w:r>
    </w:p>
    <w:p w14:paraId="07BCFCB3" w14:textId="5353FE21" w:rsidR="00F727FD" w:rsidRPr="006B0466" w:rsidRDefault="006B0466" w:rsidP="00F727F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bookmarkStart w:id="2" w:name="_Hlk147323602"/>
      <w:r w:rsidRPr="006B0466">
        <w:rPr>
          <w:rFonts w:cstheme="minorHAnsi"/>
          <w:sz w:val="24"/>
          <w:szCs w:val="24"/>
        </w:rPr>
        <w:t>Page #</w:t>
      </w:r>
      <w:r w:rsidR="00F727FD" w:rsidRPr="006B0466">
        <w:rPr>
          <w:rFonts w:cstheme="minorHAnsi"/>
          <w:sz w:val="24"/>
          <w:szCs w:val="24"/>
        </w:rPr>
        <w:t>17 –Section C. Award Notification</w:t>
      </w:r>
      <w:r w:rsidR="004A01CF" w:rsidRPr="006B0466">
        <w:rPr>
          <w:rFonts w:cstheme="minorHAnsi"/>
          <w:sz w:val="24"/>
          <w:szCs w:val="24"/>
        </w:rPr>
        <w:t xml:space="preserve"> sentence two:</w:t>
      </w:r>
      <w:bookmarkEnd w:id="2"/>
      <w:r w:rsidR="00F727FD" w:rsidRPr="006B0466">
        <w:rPr>
          <w:rFonts w:cstheme="minorHAnsi"/>
          <w:sz w:val="24"/>
          <w:szCs w:val="24"/>
        </w:rPr>
        <w:t xml:space="preserve"> </w:t>
      </w:r>
      <w:bookmarkStart w:id="3" w:name="_Hlk147323649"/>
      <w:r w:rsidR="00F727FD"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 xml:space="preserve">“Award decision notices are anticipated to be mailed by January 2023.” </w:t>
      </w:r>
      <w:bookmarkEnd w:id="3"/>
      <w:r w:rsidR="00F727FD"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 xml:space="preserve">was changed to </w:t>
      </w:r>
      <w:bookmarkStart w:id="4" w:name="_Hlk147323696"/>
      <w:r w:rsidR="00F727FD"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>“Award decision notices are anticipated to be mailed by January 2024.”</w:t>
      </w:r>
    </w:p>
    <w:p w14:paraId="1C4103A1" w14:textId="26743B04" w:rsidR="003B7F58" w:rsidRPr="006B0466" w:rsidRDefault="003A1952" w:rsidP="003B7F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bookmarkStart w:id="5" w:name="_Hlk147324771"/>
      <w:r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 xml:space="preserve">SFP Exhibit A-Project Narrative (DOCX) was missing </w:t>
      </w:r>
      <w:r w:rsidR="003B7F58"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>s</w:t>
      </w:r>
      <w:r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>ections of content:</w:t>
      </w:r>
      <w:r w:rsidR="003B7F58"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 xml:space="preserve"> </w:t>
      </w:r>
      <w:r w:rsidR="002B1CB4">
        <w:rPr>
          <w:rFonts w:eastAsia="Arial" w:cstheme="minorHAnsi"/>
          <w:color w:val="000000" w:themeColor="text1"/>
          <w:sz w:val="24"/>
          <w:szCs w:val="24"/>
          <w:lang w:val="en"/>
        </w:rPr>
        <w:t>updated to include</w:t>
      </w:r>
      <w:r w:rsidR="003B7F58" w:rsidRPr="006B0466">
        <w:rPr>
          <w:rFonts w:eastAsia="Arial" w:cstheme="minorHAnsi"/>
          <w:color w:val="000000" w:themeColor="text1"/>
          <w:sz w:val="24"/>
          <w:szCs w:val="24"/>
          <w:lang w:val="en"/>
        </w:rPr>
        <w:t xml:space="preserve"> </w:t>
      </w:r>
      <w:r w:rsidR="00896450">
        <w:rPr>
          <w:rFonts w:eastAsia="Arial" w:cstheme="minorHAnsi"/>
          <w:color w:val="000000" w:themeColor="text1"/>
          <w:sz w:val="24"/>
          <w:szCs w:val="24"/>
          <w:lang w:val="en"/>
        </w:rPr>
        <w:t xml:space="preserve">sections </w:t>
      </w:r>
      <w:r w:rsidR="002B1CB4">
        <w:rPr>
          <w:rFonts w:eastAsia="Arial" w:cstheme="minorHAnsi"/>
          <w:color w:val="000000" w:themeColor="text1"/>
          <w:sz w:val="24"/>
          <w:szCs w:val="24"/>
          <w:lang w:val="en"/>
        </w:rPr>
        <w:t>(5)</w:t>
      </w:r>
      <w:r w:rsidR="003B7F58" w:rsidRPr="006B0466">
        <w:rPr>
          <w:sz w:val="24"/>
          <w:szCs w:val="24"/>
        </w:rPr>
        <w:t xml:space="preserve"> Partnership</w:t>
      </w:r>
      <w:r w:rsidR="002B1CB4">
        <w:rPr>
          <w:sz w:val="24"/>
          <w:szCs w:val="24"/>
        </w:rPr>
        <w:t>s</w:t>
      </w:r>
      <w:r w:rsidR="003B7F58" w:rsidRPr="006B0466">
        <w:rPr>
          <w:sz w:val="24"/>
          <w:szCs w:val="24"/>
        </w:rPr>
        <w:t xml:space="preserve"> and Leveraged Resources, </w:t>
      </w:r>
      <w:r w:rsidR="006B0466">
        <w:rPr>
          <w:sz w:val="24"/>
          <w:szCs w:val="24"/>
        </w:rPr>
        <w:t>(</w:t>
      </w:r>
      <w:r w:rsidR="003B7F58" w:rsidRPr="006B0466">
        <w:rPr>
          <w:sz w:val="24"/>
          <w:szCs w:val="24"/>
        </w:rPr>
        <w:t xml:space="preserve">6) Statement of Capabilities, and </w:t>
      </w:r>
      <w:r w:rsidR="006B0466">
        <w:rPr>
          <w:sz w:val="24"/>
          <w:szCs w:val="24"/>
        </w:rPr>
        <w:t>(</w:t>
      </w:r>
      <w:r w:rsidR="003B7F58" w:rsidRPr="006B0466">
        <w:rPr>
          <w:sz w:val="24"/>
          <w:szCs w:val="24"/>
        </w:rPr>
        <w:t>7) Budget Summary Narrative and Plan</w:t>
      </w:r>
      <w:r w:rsidR="002B1CB4">
        <w:rPr>
          <w:sz w:val="24"/>
          <w:szCs w:val="24"/>
        </w:rPr>
        <w:t>.</w:t>
      </w:r>
      <w:r w:rsidR="003B7F58" w:rsidRPr="006B0466">
        <w:rPr>
          <w:sz w:val="24"/>
          <w:szCs w:val="24"/>
        </w:rPr>
        <w:t xml:space="preserve"> </w:t>
      </w:r>
      <w:r w:rsidR="002B1CB4">
        <w:rPr>
          <w:sz w:val="24"/>
          <w:szCs w:val="24"/>
        </w:rPr>
        <w:t>T</w:t>
      </w:r>
      <w:r w:rsidR="003B7F58" w:rsidRPr="006B0466">
        <w:rPr>
          <w:sz w:val="24"/>
          <w:szCs w:val="24"/>
        </w:rPr>
        <w:t>herefore</w:t>
      </w:r>
      <w:r w:rsidR="002B1CB4">
        <w:rPr>
          <w:sz w:val="24"/>
          <w:szCs w:val="24"/>
        </w:rPr>
        <w:t>,</w:t>
      </w:r>
      <w:r w:rsidR="003B7F58" w:rsidRPr="006B0466">
        <w:rPr>
          <w:sz w:val="24"/>
          <w:szCs w:val="24"/>
        </w:rPr>
        <w:t xml:space="preserve"> Exhibit A was replaced with a revised form</w:t>
      </w:r>
      <w:r w:rsidR="00F16A8E" w:rsidRPr="006B0466">
        <w:rPr>
          <w:sz w:val="24"/>
          <w:szCs w:val="24"/>
        </w:rPr>
        <w:t xml:space="preserve"> dated 10/4/2023</w:t>
      </w:r>
      <w:r w:rsidR="003B7F58" w:rsidRPr="006B0466">
        <w:rPr>
          <w:sz w:val="24"/>
          <w:szCs w:val="24"/>
        </w:rPr>
        <w:t>.</w:t>
      </w:r>
      <w:bookmarkEnd w:id="1"/>
    </w:p>
    <w:bookmarkEnd w:id="5"/>
    <w:p w14:paraId="217C0A0A" w14:textId="05350ABD" w:rsidR="003A1952" w:rsidRPr="003A1952" w:rsidRDefault="003A1952" w:rsidP="003B7F58">
      <w:pPr>
        <w:pStyle w:val="ListParagraph"/>
        <w:spacing w:after="0" w:line="240" w:lineRule="auto"/>
        <w:rPr>
          <w:rFonts w:cstheme="minorHAnsi"/>
        </w:rPr>
      </w:pPr>
    </w:p>
    <w:bookmarkEnd w:id="4"/>
    <w:p w14:paraId="21D1AF7F" w14:textId="1D18AEAA" w:rsidR="003A1952" w:rsidRPr="003A1952" w:rsidRDefault="003A1952" w:rsidP="003B7F58">
      <w:pPr>
        <w:spacing w:after="0" w:line="240" w:lineRule="auto"/>
        <w:ind w:left="720" w:firstLine="720"/>
        <w:rPr>
          <w:sz w:val="24"/>
          <w:szCs w:val="24"/>
        </w:rPr>
      </w:pPr>
    </w:p>
    <w:p w14:paraId="0BB54F1F" w14:textId="4EC0B328" w:rsidR="00860C92" w:rsidRDefault="00860C92" w:rsidP="003B7F58">
      <w:pPr>
        <w:spacing w:after="0" w:line="240" w:lineRule="auto"/>
        <w:rPr>
          <w:sz w:val="24"/>
          <w:szCs w:val="24"/>
        </w:rPr>
      </w:pPr>
    </w:p>
    <w:p w14:paraId="78D19459" w14:textId="77777777" w:rsidR="003A1952" w:rsidRDefault="003A1952" w:rsidP="00654B5C">
      <w:pPr>
        <w:spacing w:after="0" w:line="240" w:lineRule="auto"/>
        <w:rPr>
          <w:sz w:val="24"/>
          <w:szCs w:val="24"/>
        </w:rPr>
      </w:pPr>
    </w:p>
    <w:sectPr w:rsidR="003A1952" w:rsidSect="008204D5">
      <w:footerReference w:type="default" r:id="rId10"/>
      <w:footerReference w:type="first" r:id="rId11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AD6C" w14:textId="77777777" w:rsidR="000739BC" w:rsidRDefault="000739BC" w:rsidP="002E324F">
      <w:pPr>
        <w:spacing w:after="0" w:line="240" w:lineRule="auto"/>
      </w:pPr>
      <w:r>
        <w:separator/>
      </w:r>
    </w:p>
  </w:endnote>
  <w:endnote w:type="continuationSeparator" w:id="0">
    <w:p w14:paraId="15B27F17" w14:textId="77777777" w:rsidR="000739BC" w:rsidRDefault="000739BC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6B0466">
                      <w:rPr>
                        <w:sz w:val="24"/>
                        <w:szCs w:val="24"/>
                      </w:rPr>
                      <w:t xml:space="preserve">Page </w:t>
                    </w:r>
                    <w:r w:rsidRPr="006B0466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6B0466">
                      <w:rPr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6B0466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6B0466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6B0466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 w:rsidRPr="006B0466">
                      <w:rPr>
                        <w:sz w:val="24"/>
                        <w:szCs w:val="24"/>
                      </w:rPr>
                      <w:t xml:space="preserve"> of </w:t>
                    </w:r>
                    <w:r w:rsidRPr="006B0466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6B0466">
                      <w:rPr>
                        <w:bCs/>
                        <w:sz w:val="24"/>
                        <w:szCs w:val="24"/>
                      </w:rPr>
                      <w:instrText xml:space="preserve"> NUMPAGES  </w:instrText>
                    </w:r>
                    <w:r w:rsidRPr="006B0466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6B0466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6B0466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4B5347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F8DA" w14:textId="77777777" w:rsidR="000739BC" w:rsidRDefault="000739BC" w:rsidP="002E324F">
      <w:pPr>
        <w:spacing w:after="0" w:line="240" w:lineRule="auto"/>
      </w:pPr>
      <w:r>
        <w:separator/>
      </w:r>
    </w:p>
  </w:footnote>
  <w:footnote w:type="continuationSeparator" w:id="0">
    <w:p w14:paraId="7169F18E" w14:textId="77777777" w:rsidR="000739BC" w:rsidRDefault="000739BC" w:rsidP="002E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4B1"/>
    <w:multiLevelType w:val="hybridMultilevel"/>
    <w:tmpl w:val="2A6C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1D7"/>
    <w:multiLevelType w:val="hybridMultilevel"/>
    <w:tmpl w:val="7FCAC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1082E"/>
    <w:multiLevelType w:val="hybridMultilevel"/>
    <w:tmpl w:val="5AE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8CF"/>
    <w:multiLevelType w:val="hybridMultilevel"/>
    <w:tmpl w:val="5B3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26A"/>
    <w:multiLevelType w:val="hybridMultilevel"/>
    <w:tmpl w:val="9DD8EAA2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42E767E8"/>
    <w:multiLevelType w:val="hybridMultilevel"/>
    <w:tmpl w:val="E07C9BD0"/>
    <w:lvl w:ilvl="0" w:tplc="4B102F4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2212"/>
    <w:multiLevelType w:val="hybridMultilevel"/>
    <w:tmpl w:val="F96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23F56"/>
    <w:multiLevelType w:val="hybridMultilevel"/>
    <w:tmpl w:val="24D6A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5B74"/>
    <w:multiLevelType w:val="hybridMultilevel"/>
    <w:tmpl w:val="739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52A8"/>
    <w:multiLevelType w:val="hybridMultilevel"/>
    <w:tmpl w:val="7CD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2250F"/>
    <w:multiLevelType w:val="hybridMultilevel"/>
    <w:tmpl w:val="B672B0B4"/>
    <w:lvl w:ilvl="0" w:tplc="B232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02B2"/>
    <w:multiLevelType w:val="hybridMultilevel"/>
    <w:tmpl w:val="0448936A"/>
    <w:lvl w:ilvl="0" w:tplc="B232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jU1tzA2MDK2sDBS0lEKTi0uzszPAykwrAUAXLNLKywAAAA="/>
  </w:docVars>
  <w:rsids>
    <w:rsidRoot w:val="002E324F"/>
    <w:rsid w:val="00001665"/>
    <w:rsid w:val="00011B98"/>
    <w:rsid w:val="00013F3C"/>
    <w:rsid w:val="000739BC"/>
    <w:rsid w:val="00167DDD"/>
    <w:rsid w:val="001F1980"/>
    <w:rsid w:val="0024371B"/>
    <w:rsid w:val="00274348"/>
    <w:rsid w:val="002B1CB4"/>
    <w:rsid w:val="002B331E"/>
    <w:rsid w:val="002C33A7"/>
    <w:rsid w:val="002E324F"/>
    <w:rsid w:val="002F3611"/>
    <w:rsid w:val="003278A4"/>
    <w:rsid w:val="00332A3E"/>
    <w:rsid w:val="003924E7"/>
    <w:rsid w:val="003A1952"/>
    <w:rsid w:val="003B7F58"/>
    <w:rsid w:val="003D1C23"/>
    <w:rsid w:val="003E3F5A"/>
    <w:rsid w:val="004107B3"/>
    <w:rsid w:val="00436687"/>
    <w:rsid w:val="00482E5F"/>
    <w:rsid w:val="0049526E"/>
    <w:rsid w:val="004A01CF"/>
    <w:rsid w:val="004B5347"/>
    <w:rsid w:val="004E2BE9"/>
    <w:rsid w:val="00501908"/>
    <w:rsid w:val="00504C70"/>
    <w:rsid w:val="00505D76"/>
    <w:rsid w:val="005A0E33"/>
    <w:rsid w:val="00654B5C"/>
    <w:rsid w:val="006B0466"/>
    <w:rsid w:val="00735D51"/>
    <w:rsid w:val="007502A2"/>
    <w:rsid w:val="00751388"/>
    <w:rsid w:val="00780B69"/>
    <w:rsid w:val="007B26C2"/>
    <w:rsid w:val="007F6729"/>
    <w:rsid w:val="008204D5"/>
    <w:rsid w:val="008420B8"/>
    <w:rsid w:val="008601BC"/>
    <w:rsid w:val="00860C92"/>
    <w:rsid w:val="00896450"/>
    <w:rsid w:val="008A7175"/>
    <w:rsid w:val="008E009B"/>
    <w:rsid w:val="00954FF8"/>
    <w:rsid w:val="00955D93"/>
    <w:rsid w:val="00965191"/>
    <w:rsid w:val="00967059"/>
    <w:rsid w:val="00A27436"/>
    <w:rsid w:val="00A6038E"/>
    <w:rsid w:val="00A70E91"/>
    <w:rsid w:val="00C217B3"/>
    <w:rsid w:val="00C25A7E"/>
    <w:rsid w:val="00C7149A"/>
    <w:rsid w:val="00D513C7"/>
    <w:rsid w:val="00DB5A9B"/>
    <w:rsid w:val="00DD398A"/>
    <w:rsid w:val="00E5787F"/>
    <w:rsid w:val="00E7700C"/>
    <w:rsid w:val="00ED238A"/>
    <w:rsid w:val="00F16A8E"/>
    <w:rsid w:val="00F437CE"/>
    <w:rsid w:val="00F727FD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466"/>
    <w:pPr>
      <w:spacing w:after="0" w:line="240" w:lineRule="auto"/>
      <w:jc w:val="center"/>
      <w:outlineLvl w:val="0"/>
    </w:pPr>
    <w:rPr>
      <w:b/>
      <w:bCs/>
      <w:color w:val="007DA5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466"/>
    <w:rPr>
      <w:b/>
      <w:bCs/>
      <w:color w:val="007DA5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2cbc878aa4d5e5e649066a1926d76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9a3f5ee5223cc661f9959a98653c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4A7F1-B588-442B-B7A8-30AE382F1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6035E-1B38-4861-AB9C-18634D530AD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7</cp:revision>
  <cp:lastPrinted>2017-02-09T18:28:00Z</cp:lastPrinted>
  <dcterms:created xsi:type="dcterms:W3CDTF">2023-10-04T21:22:00Z</dcterms:created>
  <dcterms:modified xsi:type="dcterms:W3CDTF">2023-10-10T18:45:00Z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